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957B4" w14:textId="77777777" w:rsidR="000E1960" w:rsidRDefault="0078147C">
      <w:pPr>
        <w:jc w:val="center"/>
        <w:rPr>
          <w:rFonts w:ascii="Garamond" w:hAnsi="Garamond"/>
          <w:b/>
          <w:bCs/>
          <w:color w:val="C00000"/>
          <w:sz w:val="40"/>
          <w:szCs w:val="40"/>
        </w:rPr>
      </w:pPr>
      <w:r w:rsidRPr="000E1960">
        <w:rPr>
          <w:rFonts w:ascii="Garamond" w:hAnsi="Garamond"/>
          <w:b/>
          <w:bCs/>
          <w:color w:val="C00000"/>
          <w:sz w:val="40"/>
          <w:szCs w:val="40"/>
        </w:rPr>
        <w:t xml:space="preserve">PREMIO INTERNAZIONALE </w:t>
      </w:r>
    </w:p>
    <w:p w14:paraId="72D30B45" w14:textId="37ABA5ED" w:rsidR="00A77AB6" w:rsidRPr="000E1960" w:rsidRDefault="0078147C">
      <w:pPr>
        <w:jc w:val="center"/>
        <w:rPr>
          <w:rFonts w:ascii="Garamond" w:eastAsia="Garamond" w:hAnsi="Garamond" w:cs="Garamond"/>
          <w:b/>
          <w:bCs/>
          <w:color w:val="C00000"/>
          <w:sz w:val="40"/>
          <w:szCs w:val="40"/>
        </w:rPr>
      </w:pPr>
      <w:r w:rsidRPr="000E1960">
        <w:rPr>
          <w:rFonts w:ascii="Garamond" w:hAnsi="Garamond"/>
          <w:b/>
          <w:bCs/>
          <w:color w:val="C00000"/>
          <w:sz w:val="40"/>
          <w:szCs w:val="40"/>
        </w:rPr>
        <w:t>GROSSO D’ORO VENEZIANO 2023</w:t>
      </w:r>
    </w:p>
    <w:p w14:paraId="25643B12" w14:textId="77777777" w:rsidR="00A77AB6" w:rsidRPr="00933F20" w:rsidRDefault="00A77AB6">
      <w:pPr>
        <w:jc w:val="center"/>
        <w:rPr>
          <w:rFonts w:ascii="Garamond" w:eastAsia="Garamond" w:hAnsi="Garamond" w:cs="Garamond"/>
          <w:b/>
          <w:bCs/>
          <w:color w:val="C00000"/>
          <w:sz w:val="28"/>
          <w:szCs w:val="28"/>
        </w:rPr>
      </w:pPr>
    </w:p>
    <w:p w14:paraId="5B5B254E" w14:textId="04F1C5D3" w:rsidR="00A77AB6" w:rsidRPr="000E1960" w:rsidRDefault="0078147C" w:rsidP="00071B0D">
      <w:pPr>
        <w:tabs>
          <w:tab w:val="left" w:pos="8340"/>
        </w:tabs>
        <w:jc w:val="center"/>
        <w:rPr>
          <w:rFonts w:ascii="Garamond" w:eastAsia="Garamond" w:hAnsi="Garamond" w:cs="Garamond"/>
          <w:b/>
          <w:bCs/>
          <w:color w:val="C00000"/>
          <w:sz w:val="36"/>
          <w:szCs w:val="36"/>
        </w:rPr>
      </w:pPr>
      <w:r w:rsidRPr="000E1960">
        <w:rPr>
          <w:rFonts w:ascii="Garamond" w:hAnsi="Garamond"/>
          <w:b/>
          <w:bCs/>
          <w:color w:val="C00000"/>
          <w:sz w:val="36"/>
          <w:szCs w:val="36"/>
        </w:rPr>
        <w:t>Rakshan Bani</w:t>
      </w:r>
      <w:r w:rsidR="00933F20" w:rsidRPr="000E1960">
        <w:rPr>
          <w:rFonts w:ascii="Garamond" w:hAnsi="Garamond"/>
          <w:b/>
          <w:bCs/>
          <w:color w:val="C00000"/>
          <w:sz w:val="36"/>
          <w:szCs w:val="36"/>
        </w:rPr>
        <w:t>e</w:t>
      </w:r>
      <w:r w:rsidRPr="000E1960">
        <w:rPr>
          <w:rFonts w:ascii="Garamond" w:hAnsi="Garamond"/>
          <w:b/>
          <w:bCs/>
          <w:color w:val="C00000"/>
          <w:sz w:val="36"/>
          <w:szCs w:val="36"/>
        </w:rPr>
        <w:t>temad</w:t>
      </w:r>
    </w:p>
    <w:p w14:paraId="0FDA657C" w14:textId="40028502" w:rsidR="000E4960" w:rsidRPr="000E4960" w:rsidRDefault="000E4960" w:rsidP="000E4960">
      <w:pPr>
        <w:jc w:val="both"/>
        <w:rPr>
          <w:rFonts w:ascii="Garamond" w:eastAsia="Garamond" w:hAnsi="Garamond" w:cs="Garamond"/>
          <w:b/>
          <w:bCs/>
          <w:i/>
          <w:iCs/>
          <w:sz w:val="32"/>
          <w:szCs w:val="32"/>
        </w:rPr>
      </w:pPr>
    </w:p>
    <w:p w14:paraId="6825FDA7" w14:textId="06850208" w:rsidR="005A27F1" w:rsidRPr="00822D5B" w:rsidRDefault="0078147C">
      <w:pPr>
        <w:jc w:val="both"/>
        <w:rPr>
          <w:rFonts w:ascii="Garamond" w:hAnsi="Garamond"/>
          <w:sz w:val="32"/>
          <w:szCs w:val="32"/>
        </w:rPr>
      </w:pPr>
      <w:r w:rsidRPr="00822D5B">
        <w:rPr>
          <w:rFonts w:ascii="Garamond" w:hAnsi="Garamond"/>
          <w:b/>
          <w:bCs/>
          <w:sz w:val="32"/>
          <w:szCs w:val="32"/>
        </w:rPr>
        <w:t xml:space="preserve">Rakhshan </w:t>
      </w:r>
      <w:r w:rsidR="000E4960" w:rsidRPr="00822D5B">
        <w:rPr>
          <w:rFonts w:ascii="Garamond" w:hAnsi="Garamond"/>
          <w:b/>
          <w:bCs/>
          <w:sz w:val="32"/>
          <w:szCs w:val="32"/>
        </w:rPr>
        <w:t>Bani</w:t>
      </w:r>
      <w:r w:rsidR="00933F20" w:rsidRPr="00822D5B">
        <w:rPr>
          <w:rFonts w:ascii="Garamond" w:hAnsi="Garamond"/>
          <w:b/>
          <w:bCs/>
          <w:sz w:val="32"/>
          <w:szCs w:val="32"/>
        </w:rPr>
        <w:t>e</w:t>
      </w:r>
      <w:r w:rsidR="000E4960" w:rsidRPr="00822D5B">
        <w:rPr>
          <w:rFonts w:ascii="Garamond" w:hAnsi="Garamond"/>
          <w:b/>
          <w:bCs/>
          <w:sz w:val="32"/>
          <w:szCs w:val="32"/>
        </w:rPr>
        <w:t>temad</w:t>
      </w:r>
      <w:r w:rsidR="00933F20" w:rsidRPr="00822D5B">
        <w:rPr>
          <w:rFonts w:ascii="Garamond" w:hAnsi="Garamond"/>
          <w:sz w:val="32"/>
          <w:szCs w:val="32"/>
        </w:rPr>
        <w:t xml:space="preserve"> - </w:t>
      </w:r>
      <w:r w:rsidRPr="00822D5B">
        <w:rPr>
          <w:rFonts w:ascii="Garamond" w:hAnsi="Garamond"/>
          <w:sz w:val="32"/>
          <w:szCs w:val="32"/>
        </w:rPr>
        <w:t>Teheran 1954</w:t>
      </w:r>
      <w:r w:rsidR="00933F20" w:rsidRPr="00822D5B">
        <w:rPr>
          <w:rFonts w:ascii="Garamond" w:hAnsi="Garamond"/>
          <w:sz w:val="32"/>
          <w:szCs w:val="32"/>
        </w:rPr>
        <w:t xml:space="preserve"> - </w:t>
      </w:r>
      <w:r w:rsidRPr="00822D5B">
        <w:rPr>
          <w:rFonts w:ascii="Garamond" w:hAnsi="Garamond"/>
          <w:sz w:val="32"/>
          <w:szCs w:val="32"/>
        </w:rPr>
        <w:t xml:space="preserve">ha iniziato a realizzare documentari per la Televisione Nazionale Iraniana nel 1979, subito dopo essersi laureata all'Università di Arti Drammatiche di Teheran. Dal 1979 al 1987 si è dedicata esclusivamente alla realizzazione di documentari. Nel 1987 ha diretto il suo primo lungometraggio </w:t>
      </w:r>
      <w:r w:rsidR="00ED728C" w:rsidRPr="00822D5B">
        <w:rPr>
          <w:rFonts w:ascii="Garamond" w:hAnsi="Garamond"/>
          <w:sz w:val="32"/>
          <w:szCs w:val="32"/>
        </w:rPr>
        <w:t>“</w:t>
      </w:r>
      <w:r w:rsidRPr="00822D5B">
        <w:rPr>
          <w:rFonts w:ascii="Garamond" w:hAnsi="Garamond"/>
          <w:i/>
          <w:iCs/>
          <w:sz w:val="32"/>
          <w:szCs w:val="32"/>
        </w:rPr>
        <w:t>Off the Limits</w:t>
      </w:r>
      <w:r w:rsidR="00ED728C" w:rsidRPr="00822D5B">
        <w:rPr>
          <w:rFonts w:ascii="Garamond" w:hAnsi="Garamond"/>
          <w:sz w:val="32"/>
          <w:szCs w:val="32"/>
        </w:rPr>
        <w:t>”</w:t>
      </w:r>
      <w:r w:rsidRPr="00822D5B">
        <w:rPr>
          <w:rFonts w:ascii="Garamond" w:hAnsi="Garamond"/>
          <w:sz w:val="32"/>
          <w:szCs w:val="32"/>
        </w:rPr>
        <w:t xml:space="preserve">. Nel 1991 è la prima donna a ricevere il premio per la miglior regia con </w:t>
      </w:r>
      <w:r w:rsidR="00ED728C" w:rsidRPr="00822D5B">
        <w:rPr>
          <w:rFonts w:ascii="Garamond" w:hAnsi="Garamond"/>
          <w:sz w:val="32"/>
          <w:szCs w:val="32"/>
        </w:rPr>
        <w:t>“</w:t>
      </w:r>
      <w:r w:rsidRPr="00822D5B">
        <w:rPr>
          <w:rFonts w:ascii="Garamond" w:hAnsi="Garamond"/>
          <w:i/>
          <w:iCs/>
          <w:sz w:val="32"/>
          <w:szCs w:val="32"/>
        </w:rPr>
        <w:t>Nargess</w:t>
      </w:r>
      <w:r w:rsidR="00ED728C" w:rsidRPr="00822D5B">
        <w:rPr>
          <w:rFonts w:ascii="Garamond" w:hAnsi="Garamond"/>
          <w:sz w:val="32"/>
          <w:szCs w:val="32"/>
        </w:rPr>
        <w:t>”</w:t>
      </w:r>
      <w:r w:rsidRPr="00822D5B">
        <w:rPr>
          <w:rFonts w:ascii="Garamond" w:hAnsi="Garamond"/>
          <w:sz w:val="32"/>
          <w:szCs w:val="32"/>
        </w:rPr>
        <w:t xml:space="preserve"> al Fajr International Film Festival in Iran. </w:t>
      </w:r>
    </w:p>
    <w:p w14:paraId="03EDA84A" w14:textId="4F5DC76B" w:rsidR="005A27F1" w:rsidRPr="00822D5B" w:rsidRDefault="0078147C">
      <w:pPr>
        <w:jc w:val="both"/>
        <w:rPr>
          <w:rFonts w:ascii="Garamond" w:hAnsi="Garamond"/>
          <w:sz w:val="32"/>
          <w:szCs w:val="32"/>
        </w:rPr>
      </w:pPr>
      <w:r w:rsidRPr="00822D5B">
        <w:rPr>
          <w:rFonts w:ascii="Garamond" w:hAnsi="Garamond"/>
          <w:sz w:val="32"/>
          <w:szCs w:val="32"/>
        </w:rPr>
        <w:t xml:space="preserve">Nel 1995 ha vinto il Pardo di bronzo per </w:t>
      </w:r>
      <w:r w:rsidR="005A27F1" w:rsidRPr="00822D5B">
        <w:rPr>
          <w:rFonts w:ascii="Garamond" w:hAnsi="Garamond"/>
          <w:sz w:val="32"/>
          <w:szCs w:val="32"/>
        </w:rPr>
        <w:t>“</w:t>
      </w:r>
      <w:r w:rsidRPr="00822D5B">
        <w:rPr>
          <w:rFonts w:ascii="Garamond" w:hAnsi="Garamond"/>
          <w:i/>
          <w:iCs/>
          <w:sz w:val="32"/>
          <w:szCs w:val="32"/>
        </w:rPr>
        <w:t>Il velo blu</w:t>
      </w:r>
      <w:r w:rsidR="005A27F1" w:rsidRPr="00822D5B">
        <w:rPr>
          <w:rFonts w:ascii="Garamond" w:hAnsi="Garamond"/>
          <w:sz w:val="32"/>
          <w:szCs w:val="32"/>
        </w:rPr>
        <w:t>”</w:t>
      </w:r>
      <w:r w:rsidRPr="00822D5B">
        <w:rPr>
          <w:rFonts w:ascii="Garamond" w:hAnsi="Garamond"/>
          <w:sz w:val="32"/>
          <w:szCs w:val="32"/>
        </w:rPr>
        <w:t xml:space="preserve"> al Festival di Locarno. </w:t>
      </w:r>
      <w:r w:rsidR="005A27F1" w:rsidRPr="00822D5B">
        <w:rPr>
          <w:rFonts w:ascii="Garamond" w:hAnsi="Garamond"/>
          <w:sz w:val="32"/>
          <w:szCs w:val="32"/>
        </w:rPr>
        <w:t>Il suo film successivo, “</w:t>
      </w:r>
      <w:r w:rsidRPr="00822D5B">
        <w:rPr>
          <w:rFonts w:ascii="Garamond" w:hAnsi="Garamond"/>
          <w:i/>
          <w:iCs/>
          <w:sz w:val="32"/>
          <w:szCs w:val="32"/>
        </w:rPr>
        <w:t>Under the Skin of the City</w:t>
      </w:r>
      <w:r w:rsidR="005A27F1" w:rsidRPr="00822D5B">
        <w:rPr>
          <w:rFonts w:ascii="Garamond" w:hAnsi="Garamond"/>
          <w:sz w:val="32"/>
          <w:szCs w:val="32"/>
        </w:rPr>
        <w:t>”</w:t>
      </w:r>
      <w:r w:rsidRPr="00822D5B">
        <w:rPr>
          <w:rFonts w:ascii="Garamond" w:hAnsi="Garamond"/>
          <w:sz w:val="32"/>
          <w:szCs w:val="32"/>
        </w:rPr>
        <w:t xml:space="preserve">, è stato il film di maggior incasso in Iran nel 2000. Questo film, insieme a </w:t>
      </w:r>
      <w:r w:rsidR="005A27F1" w:rsidRPr="00822D5B">
        <w:rPr>
          <w:rFonts w:ascii="Garamond" w:hAnsi="Garamond"/>
          <w:sz w:val="32"/>
          <w:szCs w:val="32"/>
        </w:rPr>
        <w:t>“</w:t>
      </w:r>
      <w:r w:rsidRPr="00822D5B">
        <w:rPr>
          <w:rFonts w:ascii="Garamond" w:hAnsi="Garamond"/>
          <w:i/>
          <w:iCs/>
          <w:sz w:val="32"/>
          <w:szCs w:val="32"/>
        </w:rPr>
        <w:t>Gilaneh</w:t>
      </w:r>
      <w:r w:rsidR="005A27F1" w:rsidRPr="00822D5B">
        <w:rPr>
          <w:rFonts w:ascii="Garamond" w:hAnsi="Garamond"/>
          <w:sz w:val="32"/>
          <w:szCs w:val="32"/>
        </w:rPr>
        <w:t>”</w:t>
      </w:r>
      <w:r w:rsidRPr="00822D5B">
        <w:rPr>
          <w:rFonts w:ascii="Garamond" w:hAnsi="Garamond"/>
          <w:sz w:val="32"/>
          <w:szCs w:val="32"/>
        </w:rPr>
        <w:t xml:space="preserve"> (2005) e </w:t>
      </w:r>
      <w:r w:rsidR="005A27F1" w:rsidRPr="00822D5B">
        <w:rPr>
          <w:rFonts w:ascii="Garamond" w:hAnsi="Garamond"/>
          <w:sz w:val="32"/>
          <w:szCs w:val="32"/>
        </w:rPr>
        <w:t>“</w:t>
      </w:r>
      <w:r w:rsidRPr="00822D5B">
        <w:rPr>
          <w:rFonts w:ascii="Garamond" w:hAnsi="Garamond"/>
          <w:i/>
          <w:iCs/>
          <w:sz w:val="32"/>
          <w:szCs w:val="32"/>
        </w:rPr>
        <w:t>Mainline</w:t>
      </w:r>
      <w:r w:rsidR="005A27F1" w:rsidRPr="00822D5B">
        <w:rPr>
          <w:rFonts w:ascii="Garamond" w:hAnsi="Garamond"/>
          <w:sz w:val="32"/>
          <w:szCs w:val="32"/>
        </w:rPr>
        <w:t>”</w:t>
      </w:r>
      <w:r w:rsidRPr="00822D5B">
        <w:rPr>
          <w:rFonts w:ascii="Garamond" w:hAnsi="Garamond"/>
          <w:sz w:val="32"/>
          <w:szCs w:val="32"/>
        </w:rPr>
        <w:t xml:space="preserve"> (2006), ha ottenuto importanti riconoscimenti in più di 50 festival cinematografici. </w:t>
      </w:r>
    </w:p>
    <w:p w14:paraId="3ACD3751" w14:textId="71909523" w:rsidR="00A77AB6" w:rsidRPr="00822D5B" w:rsidRDefault="0078147C">
      <w:pPr>
        <w:jc w:val="both"/>
        <w:rPr>
          <w:rFonts w:ascii="Garamond" w:hAnsi="Garamond"/>
          <w:sz w:val="32"/>
          <w:szCs w:val="32"/>
        </w:rPr>
      </w:pPr>
      <w:r w:rsidRPr="00822D5B">
        <w:rPr>
          <w:rFonts w:ascii="Garamond" w:hAnsi="Garamond"/>
          <w:sz w:val="32"/>
          <w:szCs w:val="32"/>
        </w:rPr>
        <w:t xml:space="preserve">Se i </w:t>
      </w:r>
      <w:r w:rsidR="00A77D54" w:rsidRPr="00822D5B">
        <w:rPr>
          <w:rFonts w:ascii="Garamond" w:hAnsi="Garamond"/>
          <w:sz w:val="32"/>
          <w:szCs w:val="32"/>
        </w:rPr>
        <w:t xml:space="preserve">suoi </w:t>
      </w:r>
      <w:r w:rsidRPr="00822D5B">
        <w:rPr>
          <w:rFonts w:ascii="Garamond" w:hAnsi="Garamond"/>
          <w:sz w:val="32"/>
          <w:szCs w:val="32"/>
        </w:rPr>
        <w:t>lungometraggi sono stati acclamati e premiati in tutto il mondo, a</w:t>
      </w:r>
      <w:r w:rsidR="00A77D54" w:rsidRPr="00822D5B">
        <w:rPr>
          <w:rFonts w:ascii="Garamond" w:hAnsi="Garamond"/>
          <w:sz w:val="32"/>
          <w:szCs w:val="32"/>
        </w:rPr>
        <w:t xml:space="preserve">nche </w:t>
      </w:r>
      <w:r w:rsidRPr="00822D5B">
        <w:rPr>
          <w:rFonts w:ascii="Garamond" w:hAnsi="Garamond"/>
          <w:sz w:val="32"/>
          <w:szCs w:val="32"/>
        </w:rPr>
        <w:t>i documentari hanno riscosso successo e popolarità a livello internazionale</w:t>
      </w:r>
      <w:r w:rsidR="00933F20" w:rsidRPr="00822D5B">
        <w:rPr>
          <w:rFonts w:ascii="Garamond" w:hAnsi="Garamond"/>
          <w:sz w:val="32"/>
          <w:szCs w:val="32"/>
        </w:rPr>
        <w:t xml:space="preserve">: </w:t>
      </w:r>
      <w:r w:rsidR="00A77D54" w:rsidRPr="00822D5B">
        <w:rPr>
          <w:rFonts w:ascii="Garamond" w:hAnsi="Garamond"/>
          <w:sz w:val="32"/>
          <w:szCs w:val="32"/>
        </w:rPr>
        <w:t>“</w:t>
      </w:r>
      <w:r w:rsidRPr="00822D5B">
        <w:rPr>
          <w:rFonts w:ascii="Garamond" w:hAnsi="Garamond"/>
          <w:i/>
          <w:iCs/>
          <w:sz w:val="32"/>
          <w:szCs w:val="32"/>
        </w:rPr>
        <w:t>Our Times</w:t>
      </w:r>
      <w:r w:rsidR="00067A33" w:rsidRPr="00822D5B">
        <w:rPr>
          <w:rFonts w:ascii="Garamond" w:hAnsi="Garamond"/>
          <w:sz w:val="32"/>
          <w:szCs w:val="32"/>
        </w:rPr>
        <w:t>”</w:t>
      </w:r>
      <w:r w:rsidRPr="00822D5B">
        <w:rPr>
          <w:rFonts w:ascii="Garamond" w:hAnsi="Garamond"/>
          <w:sz w:val="32"/>
          <w:szCs w:val="32"/>
        </w:rPr>
        <w:t xml:space="preserve"> è stato il primo documentario ad essere distribuito nelle sale cinematografiche iraniane nel 2002. È stato anche proiettato in festival e canali televisivi molto prestigiosi e importanti come IDFA, Sundance Film Festival e ARTE. </w:t>
      </w:r>
    </w:p>
    <w:p w14:paraId="4FE144DA" w14:textId="5D711D01" w:rsidR="00E8111C" w:rsidRPr="00822D5B" w:rsidRDefault="00067A33">
      <w:pPr>
        <w:jc w:val="both"/>
        <w:rPr>
          <w:rFonts w:ascii="Garamond" w:hAnsi="Garamond"/>
          <w:sz w:val="32"/>
          <w:szCs w:val="32"/>
        </w:rPr>
      </w:pPr>
      <w:r w:rsidRPr="00822D5B">
        <w:rPr>
          <w:rFonts w:ascii="Garamond" w:hAnsi="Garamond"/>
          <w:sz w:val="32"/>
          <w:szCs w:val="32"/>
        </w:rPr>
        <w:t>Bani</w:t>
      </w:r>
      <w:r w:rsidR="00933F20" w:rsidRPr="00822D5B">
        <w:rPr>
          <w:rFonts w:ascii="Garamond" w:hAnsi="Garamond"/>
          <w:sz w:val="32"/>
          <w:szCs w:val="32"/>
        </w:rPr>
        <w:t>e</w:t>
      </w:r>
      <w:r w:rsidRPr="00822D5B">
        <w:rPr>
          <w:rFonts w:ascii="Garamond" w:hAnsi="Garamond"/>
          <w:sz w:val="32"/>
          <w:szCs w:val="32"/>
        </w:rPr>
        <w:t>temad</w:t>
      </w:r>
      <w:r w:rsidR="0078147C" w:rsidRPr="00822D5B">
        <w:rPr>
          <w:rFonts w:ascii="Garamond" w:hAnsi="Garamond"/>
          <w:sz w:val="32"/>
          <w:szCs w:val="32"/>
        </w:rPr>
        <w:t xml:space="preserve"> ha iniziato </w:t>
      </w:r>
      <w:r w:rsidRPr="00822D5B">
        <w:rPr>
          <w:rFonts w:ascii="Garamond" w:hAnsi="Garamond"/>
          <w:sz w:val="32"/>
          <w:szCs w:val="32"/>
        </w:rPr>
        <w:t>la sua carriera</w:t>
      </w:r>
      <w:r w:rsidR="0078147C" w:rsidRPr="00822D5B">
        <w:rPr>
          <w:rFonts w:ascii="Garamond" w:hAnsi="Garamond"/>
          <w:sz w:val="32"/>
          <w:szCs w:val="32"/>
        </w:rPr>
        <w:t xml:space="preserve"> realizzando documentari e non ha mai interrotto il forte legame che ha sempre avuto con le sue opere. </w:t>
      </w:r>
      <w:r w:rsidR="00C24687" w:rsidRPr="00822D5B">
        <w:rPr>
          <w:rFonts w:ascii="Garamond" w:hAnsi="Garamond"/>
          <w:sz w:val="32"/>
          <w:szCs w:val="32"/>
        </w:rPr>
        <w:t xml:space="preserve">Il </w:t>
      </w:r>
      <w:r w:rsidR="0078147C" w:rsidRPr="00822D5B">
        <w:rPr>
          <w:rFonts w:ascii="Garamond" w:hAnsi="Garamond"/>
          <w:sz w:val="32"/>
          <w:szCs w:val="32"/>
        </w:rPr>
        <w:t>documentari</w:t>
      </w:r>
      <w:r w:rsidR="00C24687" w:rsidRPr="00822D5B">
        <w:rPr>
          <w:rFonts w:ascii="Garamond" w:hAnsi="Garamond"/>
          <w:sz w:val="32"/>
          <w:szCs w:val="32"/>
        </w:rPr>
        <w:t>o</w:t>
      </w:r>
      <w:r w:rsidR="0078147C" w:rsidRPr="00822D5B">
        <w:rPr>
          <w:rFonts w:ascii="Garamond" w:hAnsi="Garamond"/>
          <w:sz w:val="32"/>
          <w:szCs w:val="32"/>
        </w:rPr>
        <w:t xml:space="preserve"> </w:t>
      </w:r>
      <w:r w:rsidR="00E8111C" w:rsidRPr="00822D5B">
        <w:rPr>
          <w:rFonts w:ascii="Garamond" w:hAnsi="Garamond"/>
          <w:sz w:val="32"/>
          <w:szCs w:val="32"/>
        </w:rPr>
        <w:t xml:space="preserve">per lei </w:t>
      </w:r>
      <w:r w:rsidR="0078147C" w:rsidRPr="00822D5B">
        <w:rPr>
          <w:rFonts w:ascii="Garamond" w:hAnsi="Garamond"/>
          <w:sz w:val="32"/>
          <w:szCs w:val="32"/>
        </w:rPr>
        <w:t xml:space="preserve">è stato </w:t>
      </w:r>
      <w:r w:rsidR="00CD6272" w:rsidRPr="00822D5B">
        <w:rPr>
          <w:rFonts w:ascii="Garamond" w:hAnsi="Garamond"/>
          <w:sz w:val="32"/>
          <w:szCs w:val="32"/>
        </w:rPr>
        <w:t xml:space="preserve">un mezzo fondamentale per entrare </w:t>
      </w:r>
      <w:r w:rsidR="0078147C" w:rsidRPr="00822D5B">
        <w:rPr>
          <w:rFonts w:ascii="Garamond" w:hAnsi="Garamond"/>
          <w:sz w:val="32"/>
          <w:szCs w:val="32"/>
        </w:rPr>
        <w:t>in contatto con la società</w:t>
      </w:r>
      <w:r w:rsidR="00E8111C" w:rsidRPr="00822D5B">
        <w:rPr>
          <w:rFonts w:ascii="Garamond" w:hAnsi="Garamond"/>
          <w:sz w:val="32"/>
          <w:szCs w:val="32"/>
        </w:rPr>
        <w:t xml:space="preserve"> e il</w:t>
      </w:r>
      <w:r w:rsidR="00CD6272" w:rsidRPr="00822D5B">
        <w:rPr>
          <w:rFonts w:ascii="Garamond" w:hAnsi="Garamond"/>
          <w:sz w:val="32"/>
          <w:szCs w:val="32"/>
        </w:rPr>
        <w:t xml:space="preserve"> </w:t>
      </w:r>
      <w:r w:rsidR="0078147C" w:rsidRPr="00822D5B">
        <w:rPr>
          <w:rFonts w:ascii="Garamond" w:hAnsi="Garamond"/>
          <w:sz w:val="32"/>
          <w:szCs w:val="32"/>
        </w:rPr>
        <w:t xml:space="preserve">suo approccio e la </w:t>
      </w:r>
      <w:r w:rsidR="00C24687" w:rsidRPr="00822D5B">
        <w:rPr>
          <w:rFonts w:ascii="Garamond" w:hAnsi="Garamond"/>
          <w:sz w:val="32"/>
          <w:szCs w:val="32"/>
        </w:rPr>
        <w:t xml:space="preserve">capacità di </w:t>
      </w:r>
      <w:r w:rsidR="0078147C" w:rsidRPr="00822D5B">
        <w:rPr>
          <w:rFonts w:ascii="Garamond" w:hAnsi="Garamond"/>
          <w:sz w:val="32"/>
          <w:szCs w:val="32"/>
        </w:rPr>
        <w:t>rappresenta</w:t>
      </w:r>
      <w:r w:rsidR="00C24687" w:rsidRPr="00822D5B">
        <w:rPr>
          <w:rFonts w:ascii="Garamond" w:hAnsi="Garamond"/>
          <w:sz w:val="32"/>
          <w:szCs w:val="32"/>
        </w:rPr>
        <w:t xml:space="preserve">re </w:t>
      </w:r>
      <w:r w:rsidR="0078147C" w:rsidRPr="00822D5B">
        <w:rPr>
          <w:rFonts w:ascii="Garamond" w:hAnsi="Garamond"/>
          <w:sz w:val="32"/>
          <w:szCs w:val="32"/>
        </w:rPr>
        <w:t xml:space="preserve">le questioni sociali </w:t>
      </w:r>
      <w:r w:rsidR="00CD6272" w:rsidRPr="00822D5B">
        <w:rPr>
          <w:rFonts w:ascii="Garamond" w:hAnsi="Garamond"/>
          <w:sz w:val="32"/>
          <w:szCs w:val="32"/>
        </w:rPr>
        <w:t>hanno avuto una tale forza</w:t>
      </w:r>
      <w:r w:rsidR="0078147C" w:rsidRPr="00822D5B">
        <w:rPr>
          <w:rFonts w:ascii="Garamond" w:hAnsi="Garamond"/>
          <w:sz w:val="32"/>
          <w:szCs w:val="32"/>
        </w:rPr>
        <w:t xml:space="preserve"> </w:t>
      </w:r>
      <w:r w:rsidR="00CD6272" w:rsidRPr="00822D5B">
        <w:rPr>
          <w:rFonts w:ascii="Garamond" w:hAnsi="Garamond"/>
          <w:sz w:val="32"/>
          <w:szCs w:val="32"/>
        </w:rPr>
        <w:t>da provocare</w:t>
      </w:r>
      <w:r w:rsidR="0078147C" w:rsidRPr="00822D5B">
        <w:rPr>
          <w:rFonts w:ascii="Garamond" w:hAnsi="Garamond"/>
          <w:sz w:val="32"/>
          <w:szCs w:val="32"/>
        </w:rPr>
        <w:t xml:space="preserve"> un cambiamento nella vita dei personaggi </w:t>
      </w:r>
      <w:r w:rsidR="00E8111C" w:rsidRPr="00822D5B">
        <w:rPr>
          <w:rFonts w:ascii="Garamond" w:hAnsi="Garamond"/>
          <w:sz w:val="32"/>
          <w:szCs w:val="32"/>
        </w:rPr>
        <w:t xml:space="preserve">protagonisti </w:t>
      </w:r>
      <w:r w:rsidR="0078147C" w:rsidRPr="00822D5B">
        <w:rPr>
          <w:rFonts w:ascii="Garamond" w:hAnsi="Garamond"/>
          <w:sz w:val="32"/>
          <w:szCs w:val="32"/>
        </w:rPr>
        <w:t xml:space="preserve">dei suoi documentari. </w:t>
      </w:r>
    </w:p>
    <w:p w14:paraId="1BF25BED" w14:textId="208CA157" w:rsidR="00074AF8" w:rsidRPr="00822D5B" w:rsidRDefault="0078147C">
      <w:pPr>
        <w:jc w:val="both"/>
        <w:rPr>
          <w:rFonts w:ascii="Garamond" w:hAnsi="Garamond"/>
          <w:sz w:val="32"/>
          <w:szCs w:val="32"/>
        </w:rPr>
      </w:pPr>
      <w:r w:rsidRPr="00822D5B">
        <w:rPr>
          <w:rFonts w:ascii="Garamond" w:hAnsi="Garamond"/>
          <w:sz w:val="32"/>
          <w:szCs w:val="32"/>
        </w:rPr>
        <w:t xml:space="preserve">Nel 2008 ha ricevuto un dottorato onorario dall'Università di Londra e nel 2010 ha ricevuto il Prix Henri Langlois dal Vincennes International Film Festival. Il suo ultimo lungometraggio, </w:t>
      </w:r>
      <w:r w:rsidR="00074AF8" w:rsidRPr="00822D5B">
        <w:rPr>
          <w:rFonts w:ascii="Garamond" w:hAnsi="Garamond"/>
          <w:sz w:val="32"/>
          <w:szCs w:val="32"/>
        </w:rPr>
        <w:t>“</w:t>
      </w:r>
      <w:r w:rsidRPr="00822D5B">
        <w:rPr>
          <w:rFonts w:ascii="Garamond" w:hAnsi="Garamond"/>
          <w:i/>
          <w:iCs/>
          <w:sz w:val="32"/>
          <w:szCs w:val="32"/>
        </w:rPr>
        <w:t>Tales</w:t>
      </w:r>
      <w:r w:rsidR="00074AF8" w:rsidRPr="00822D5B">
        <w:rPr>
          <w:rFonts w:ascii="Garamond" w:hAnsi="Garamond"/>
          <w:sz w:val="32"/>
          <w:szCs w:val="32"/>
        </w:rPr>
        <w:t>”</w:t>
      </w:r>
      <w:r w:rsidRPr="00822D5B">
        <w:rPr>
          <w:rFonts w:ascii="Garamond" w:hAnsi="Garamond"/>
          <w:sz w:val="32"/>
          <w:szCs w:val="32"/>
        </w:rPr>
        <w:t xml:space="preserve">, ha ricevuto il premio per la migliore sceneggiatura nella sezione principale del concorso della Mostra </w:t>
      </w:r>
      <w:r w:rsidR="00933F20" w:rsidRPr="00822D5B">
        <w:rPr>
          <w:rFonts w:ascii="Garamond" w:hAnsi="Garamond"/>
          <w:sz w:val="32"/>
          <w:szCs w:val="32"/>
        </w:rPr>
        <w:t>I</w:t>
      </w:r>
      <w:r w:rsidRPr="00822D5B">
        <w:rPr>
          <w:rFonts w:ascii="Garamond" w:hAnsi="Garamond"/>
          <w:sz w:val="32"/>
          <w:szCs w:val="32"/>
        </w:rPr>
        <w:t>nternazionale d'</w:t>
      </w:r>
      <w:r w:rsidR="00933F20" w:rsidRPr="00822D5B">
        <w:rPr>
          <w:rFonts w:ascii="Garamond" w:hAnsi="Garamond"/>
          <w:sz w:val="32"/>
          <w:szCs w:val="32"/>
        </w:rPr>
        <w:t>A</w:t>
      </w:r>
      <w:r w:rsidRPr="00822D5B">
        <w:rPr>
          <w:rFonts w:ascii="Garamond" w:hAnsi="Garamond"/>
          <w:sz w:val="32"/>
          <w:szCs w:val="32"/>
        </w:rPr>
        <w:t xml:space="preserve">rte </w:t>
      </w:r>
      <w:r w:rsidR="00933F20" w:rsidRPr="00822D5B">
        <w:rPr>
          <w:rFonts w:ascii="Garamond" w:hAnsi="Garamond"/>
          <w:sz w:val="32"/>
          <w:szCs w:val="32"/>
        </w:rPr>
        <w:t>C</w:t>
      </w:r>
      <w:r w:rsidRPr="00822D5B">
        <w:rPr>
          <w:rFonts w:ascii="Garamond" w:hAnsi="Garamond"/>
          <w:sz w:val="32"/>
          <w:szCs w:val="32"/>
        </w:rPr>
        <w:t xml:space="preserve">inematografica di Venezia 2014. </w:t>
      </w:r>
    </w:p>
    <w:p w14:paraId="4E84BFCB" w14:textId="59945AC8" w:rsidR="00A77AB6" w:rsidRPr="00822D5B" w:rsidRDefault="00064CF7">
      <w:pPr>
        <w:jc w:val="both"/>
        <w:rPr>
          <w:sz w:val="32"/>
          <w:szCs w:val="32"/>
        </w:rPr>
      </w:pPr>
      <w:r w:rsidRPr="00822D5B">
        <w:rPr>
          <w:rFonts w:ascii="Garamond" w:hAnsi="Garamond"/>
          <w:sz w:val="32"/>
          <w:szCs w:val="32"/>
        </w:rPr>
        <w:t>N</w:t>
      </w:r>
      <w:r w:rsidR="0078147C" w:rsidRPr="00822D5B">
        <w:rPr>
          <w:rFonts w:ascii="Garamond" w:hAnsi="Garamond"/>
          <w:sz w:val="32"/>
          <w:szCs w:val="32"/>
        </w:rPr>
        <w:t xml:space="preserve">el 2017 è entrata a far parte dell'Academy Oscar, </w:t>
      </w:r>
      <w:r w:rsidR="00074AF8" w:rsidRPr="00822D5B">
        <w:rPr>
          <w:rFonts w:ascii="Garamond" w:hAnsi="Garamond"/>
          <w:sz w:val="32"/>
          <w:szCs w:val="32"/>
        </w:rPr>
        <w:t xml:space="preserve">nella </w:t>
      </w:r>
      <w:r w:rsidR="00074AF8" w:rsidRPr="00822D5B">
        <w:rPr>
          <w:rFonts w:ascii="Garamond" w:hAnsi="Garamond"/>
          <w:i/>
          <w:iCs/>
          <w:sz w:val="32"/>
          <w:szCs w:val="32"/>
        </w:rPr>
        <w:t>branch</w:t>
      </w:r>
      <w:r w:rsidR="00E51851" w:rsidRPr="00822D5B">
        <w:rPr>
          <w:rFonts w:ascii="Garamond" w:hAnsi="Garamond"/>
          <w:i/>
          <w:iCs/>
          <w:sz w:val="32"/>
          <w:szCs w:val="32"/>
        </w:rPr>
        <w:t>e</w:t>
      </w:r>
      <w:r w:rsidR="00074AF8" w:rsidRPr="00822D5B">
        <w:rPr>
          <w:rFonts w:ascii="Garamond" w:hAnsi="Garamond"/>
          <w:sz w:val="32"/>
          <w:szCs w:val="32"/>
        </w:rPr>
        <w:t xml:space="preserve"> dedicata agli</w:t>
      </w:r>
      <w:r w:rsidR="0078147C" w:rsidRPr="00822D5B">
        <w:rPr>
          <w:rFonts w:ascii="Garamond" w:hAnsi="Garamond"/>
          <w:sz w:val="32"/>
          <w:szCs w:val="32"/>
        </w:rPr>
        <w:t xml:space="preserve"> Scrittori.</w:t>
      </w:r>
    </w:p>
    <w:sectPr w:rsidR="00A77AB6" w:rsidRPr="00822D5B">
      <w:headerReference w:type="default" r:id="rId6"/>
      <w:headerReference w:type="first" r:id="rId7"/>
      <w:footerReference w:type="first" r:id="rId8"/>
      <w:pgSz w:w="11900" w:h="16840"/>
      <w:pgMar w:top="3119" w:right="964" w:bottom="567" w:left="96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F58EC" w14:textId="77777777" w:rsidR="0078147C" w:rsidRDefault="0078147C">
      <w:r>
        <w:separator/>
      </w:r>
    </w:p>
  </w:endnote>
  <w:endnote w:type="continuationSeparator" w:id="0">
    <w:p w14:paraId="00888464" w14:textId="77777777" w:rsidR="0078147C" w:rsidRDefault="00781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437E6" w14:textId="77777777" w:rsidR="00A77AB6" w:rsidRDefault="0078147C">
    <w:pPr>
      <w:jc w:val="center"/>
      <w:rPr>
        <w:rFonts w:ascii="Georgia" w:eastAsia="Georgia" w:hAnsi="Georgia" w:cs="Georgia"/>
        <w:b/>
        <w:bCs/>
        <w:i/>
        <w:iCs/>
        <w:sz w:val="18"/>
        <w:szCs w:val="18"/>
      </w:rPr>
    </w:pPr>
    <w:r>
      <w:rPr>
        <w:rFonts w:ascii="Georgia" w:hAnsi="Georgia"/>
        <w:smallCaps/>
        <w:color w:val="A00132"/>
        <w:sz w:val="14"/>
        <w:szCs w:val="14"/>
        <w:u w:color="A00132"/>
      </w:rPr>
      <w:t>Villa Serego Alighieri / Via Stazione Vecchia 472 - 37015 Sant’Ambrogio di Valpolicella - Verona - Tel. +39 045 6832511 - C.F. 93135650237</w:t>
    </w:r>
  </w:p>
  <w:p w14:paraId="47B15323" w14:textId="77777777" w:rsidR="00A77AB6" w:rsidRDefault="0078147C">
    <w:pPr>
      <w:pStyle w:val="Pidipagina"/>
      <w:tabs>
        <w:tab w:val="clear" w:pos="4819"/>
        <w:tab w:val="clear" w:pos="9638"/>
        <w:tab w:val="center" w:pos="5103"/>
        <w:tab w:val="right" w:pos="9952"/>
      </w:tabs>
      <w:jc w:val="center"/>
    </w:pPr>
    <w:r>
      <w:rPr>
        <w:rFonts w:ascii="Georgia" w:hAnsi="Georgia"/>
        <w:smallCaps/>
        <w:color w:val="A00132"/>
        <w:sz w:val="14"/>
        <w:szCs w:val="14"/>
        <w:u w:color="A00132"/>
      </w:rPr>
      <w:t>www.fondazionemasi.com</w:t>
    </w:r>
    <w:r>
      <w:rPr>
        <w:rFonts w:ascii="Georgia" w:eastAsia="Georgia" w:hAnsi="Georgia" w:cs="Georgia"/>
        <w:smallCaps/>
        <w:color w:val="A00132"/>
        <w:sz w:val="14"/>
        <w:szCs w:val="14"/>
        <w:u w:color="A00132"/>
      </w:rPr>
      <w:br/>
    </w:r>
    <w:r>
      <w:rPr>
        <w:rFonts w:ascii="Georgia" w:eastAsia="Georgia" w:hAnsi="Georgia" w:cs="Georgia"/>
        <w:color w:val="9F0135"/>
        <w:sz w:val="16"/>
        <w:szCs w:val="16"/>
        <w:u w:color="9F0135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A5AB2" w14:textId="77777777" w:rsidR="0078147C" w:rsidRDefault="0078147C">
      <w:r>
        <w:separator/>
      </w:r>
    </w:p>
  </w:footnote>
  <w:footnote w:type="continuationSeparator" w:id="0">
    <w:p w14:paraId="4F512A81" w14:textId="77777777" w:rsidR="0078147C" w:rsidRDefault="007814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61B5A" w14:textId="77777777" w:rsidR="00A77AB6" w:rsidRDefault="0078147C">
    <w:pPr>
      <w:pStyle w:val="Intestazione"/>
      <w:tabs>
        <w:tab w:val="clear" w:pos="4819"/>
        <w:tab w:val="clear" w:pos="9638"/>
      </w:tabs>
    </w:pPr>
    <w:r>
      <w:rPr>
        <w:noProof/>
      </w:rPr>
      <w:drawing>
        <wp:anchor distT="152400" distB="152400" distL="152400" distR="152400" simplePos="0" relativeHeight="251657216" behindDoc="1" locked="0" layoutInCell="1" allowOverlap="1" wp14:anchorId="1C65D3E6" wp14:editId="097EE73D">
          <wp:simplePos x="0" y="0"/>
          <wp:positionH relativeFrom="page">
            <wp:posOffset>620395</wp:posOffset>
          </wp:positionH>
          <wp:positionV relativeFrom="page">
            <wp:posOffset>19050</wp:posOffset>
          </wp:positionV>
          <wp:extent cx="7541895" cy="10648950"/>
          <wp:effectExtent l="0" t="0" r="0" b="0"/>
          <wp:wrapNone/>
          <wp:docPr id="1073741825" name="officeArt object" descr="foglio a4_continu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foglio a4_continuo" descr="foglio a4_continu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1895" cy="106489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3BFFE" w14:textId="77777777" w:rsidR="00A77AB6" w:rsidRDefault="0078147C">
    <w:pPr>
      <w:pStyle w:val="Intestazione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6479C9FA" wp14:editId="2F466C37">
          <wp:simplePos x="0" y="0"/>
          <wp:positionH relativeFrom="page">
            <wp:posOffset>2917806</wp:posOffset>
          </wp:positionH>
          <wp:positionV relativeFrom="page">
            <wp:posOffset>512372</wp:posOffset>
          </wp:positionV>
          <wp:extent cx="1905315" cy="1068946"/>
          <wp:effectExtent l="0" t="0" r="0" b="0"/>
          <wp:wrapNone/>
          <wp:docPr id="1073741826" name="officeArt object" descr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magine 2" descr="Immagin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5315" cy="106894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AB6"/>
    <w:rsid w:val="00064CF7"/>
    <w:rsid w:val="00067A33"/>
    <w:rsid w:val="00071B0D"/>
    <w:rsid w:val="00074AF8"/>
    <w:rsid w:val="000E1960"/>
    <w:rsid w:val="000E4960"/>
    <w:rsid w:val="001E4ECF"/>
    <w:rsid w:val="005A27F1"/>
    <w:rsid w:val="0078147C"/>
    <w:rsid w:val="00822D5B"/>
    <w:rsid w:val="00933F20"/>
    <w:rsid w:val="00A77AB6"/>
    <w:rsid w:val="00A77D54"/>
    <w:rsid w:val="00B466DD"/>
    <w:rsid w:val="00C12ABD"/>
    <w:rsid w:val="00C24687"/>
    <w:rsid w:val="00CD6272"/>
    <w:rsid w:val="00E51851"/>
    <w:rsid w:val="00E7145A"/>
    <w:rsid w:val="00E8111C"/>
    <w:rsid w:val="00ED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2D14A8"/>
  <w15:docId w15:val="{2480E36A-E384-42BB-9980-1F3AE0236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Didefault">
    <w:name w:val="Di 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319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 Venturini - Masi Agricola S.p.A.</dc:creator>
  <cp:lastModifiedBy>Elisa Venturini - Masi Agricola S.p.A.</cp:lastModifiedBy>
  <cp:revision>5</cp:revision>
  <dcterms:created xsi:type="dcterms:W3CDTF">2023-09-11T07:05:00Z</dcterms:created>
  <dcterms:modified xsi:type="dcterms:W3CDTF">2023-09-14T07:33:00Z</dcterms:modified>
</cp:coreProperties>
</file>